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5"/>
        <w:gridCol w:w="961"/>
      </w:tblGrid>
      <w:tr w:rsidR="00387CE1" w14:paraId="1320A571" w14:textId="77777777" w:rsidTr="00387CE1">
        <w:trPr>
          <w:trHeight w:val="306"/>
        </w:trPr>
        <w:tc>
          <w:tcPr>
            <w:tcW w:w="627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0584C94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Name</w:t>
            </w:r>
          </w:p>
        </w:tc>
        <w:tc>
          <w:tcPr>
            <w:tcW w:w="961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67EA22F" w14:textId="06676E31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3C7B413B" w14:textId="77777777" w:rsidTr="00387CE1">
        <w:trPr>
          <w:trHeight w:val="321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667794A6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Address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148E91C7" w14:textId="48FB0F83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55269895" w14:textId="77777777" w:rsidTr="00387CE1">
        <w:trPr>
          <w:trHeight w:val="306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F824847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Phone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241BAF73" w14:textId="628EF9E4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5418EB4B" w14:textId="77777777" w:rsidTr="00387CE1">
        <w:trPr>
          <w:trHeight w:val="306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4B862BF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Email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70B11253" w14:textId="22158FD9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60E41267" w14:textId="77777777" w:rsidTr="00387CE1">
        <w:trPr>
          <w:trHeight w:val="306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5B0780E0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Reason for hardship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49E7E90A" w14:textId="303C4084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307611E7" w14:textId="77777777" w:rsidTr="00387CE1">
        <w:trPr>
          <w:trHeight w:val="321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28A2D73B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How long is hardship expected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A27B5CC" w14:textId="1283C2C6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6545DB25" w14:textId="77777777" w:rsidTr="00387CE1">
        <w:trPr>
          <w:trHeight w:val="306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C9986A3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Weekly income (Centrelink included)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68CEEC23" w14:textId="63D3EFF5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50C5043B" w14:textId="77777777" w:rsidTr="00387CE1">
        <w:trPr>
          <w:trHeight w:val="627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43F511E1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Weekly living expenses (your share of food, childcare, utilities etc)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56E60119" w14:textId="54A97586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019A3FF1" w14:textId="77777777" w:rsidTr="00387CE1">
        <w:trPr>
          <w:trHeight w:val="306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314037B5" w14:textId="77777777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Weekly rent (your share)</w:t>
            </w:r>
          </w:p>
        </w:tc>
        <w:tc>
          <w:tcPr>
            <w:tcW w:w="961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</w:tcPr>
          <w:p w14:paraId="07A5E04B" w14:textId="040E88A0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</w:p>
        </w:tc>
      </w:tr>
      <w:tr w:rsidR="00387CE1" w14:paraId="3EF6354C" w14:textId="77777777" w:rsidTr="00387CE1">
        <w:trPr>
          <w:trHeight w:val="321"/>
        </w:trPr>
        <w:tc>
          <w:tcPr>
            <w:tcW w:w="6275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14:paraId="1593B7DA" w14:textId="34517906" w:rsidR="00387CE1" w:rsidRDefault="00387CE1">
            <w:pPr>
              <w:pStyle w:val="NormalWeb"/>
              <w:rPr>
                <w:rFonts w:ascii="helvetica neue" w:hAnsi="helvetica neue"/>
                <w:color w:val="313131"/>
              </w:rPr>
            </w:pPr>
            <w:r>
              <w:rPr>
                <w:rFonts w:ascii="Calibri" w:hAnsi="Calibri" w:cs="Calibri"/>
                <w:color w:val="000000"/>
                <w:bdr w:val="none" w:sz="0" w:space="0" w:color="auto" w:frame="1"/>
              </w:rPr>
              <w:t>Proposed amount to pay Rapid Loans weekly</w:t>
            </w:r>
          </w:p>
        </w:tc>
        <w:tc>
          <w:tcPr>
            <w:tcW w:w="0" w:type="auto"/>
            <w:vAlign w:val="center"/>
          </w:tcPr>
          <w:p w14:paraId="5F00DB9E" w14:textId="77777777" w:rsidR="00387CE1" w:rsidRDefault="00387CE1">
            <w:pPr>
              <w:rPr>
                <w:rFonts w:ascii="helvetica neue" w:hAnsi="helvetica neue"/>
                <w:color w:val="313131"/>
              </w:rPr>
            </w:pPr>
          </w:p>
        </w:tc>
      </w:tr>
    </w:tbl>
    <w:p w14:paraId="148AB7FC" w14:textId="77777777" w:rsidR="00F254CA" w:rsidRDefault="00F254CA"/>
    <w:sectPr w:rsidR="00F254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CE1"/>
    <w:rsid w:val="00251F73"/>
    <w:rsid w:val="00387CE1"/>
    <w:rsid w:val="00817034"/>
    <w:rsid w:val="00F254CA"/>
    <w:rsid w:val="00F9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338072"/>
  <w15:chartTrackingRefBased/>
  <w15:docId w15:val="{9830DC69-3031-4A33-9981-6B46DEAF8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7CE1"/>
    <w:pPr>
      <w:spacing w:after="0" w:line="240" w:lineRule="auto"/>
    </w:pPr>
    <w:rPr>
      <w:rFonts w:ascii="Aptos" w:hAnsi="Aptos" w:cs="Aptos"/>
      <w:kern w:val="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7CE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87CE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87CE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7CE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7CE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87CE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87CE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87CE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87CE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87C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87C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87CE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87CE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7CE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87C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87C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87C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87C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87C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7C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87CE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87C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87CE1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387C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87CE1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</w:rPr>
  </w:style>
  <w:style w:type="character" w:styleId="IntenseEmphasis">
    <w:name w:val="Intense Emphasis"/>
    <w:basedOn w:val="DefaultParagraphFont"/>
    <w:uiPriority w:val="21"/>
    <w:qFormat/>
    <w:rsid w:val="00387CE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87C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87CE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87CE1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387CE1"/>
    <w:rPr>
      <w:color w:val="467886"/>
      <w:u w:val="single"/>
    </w:rPr>
  </w:style>
  <w:style w:type="paragraph" w:styleId="NormalWeb">
    <w:name w:val="Normal (Web)"/>
    <w:basedOn w:val="Normal"/>
    <w:uiPriority w:val="99"/>
    <w:semiHidden/>
    <w:unhideWhenUsed/>
    <w:rsid w:val="00387CE1"/>
    <w:pPr>
      <w:spacing w:before="100" w:beforeAutospacing="1" w:after="100" w:afterAutospacing="1"/>
    </w:pPr>
    <w:rPr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3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222</Characters>
  <Application>Microsoft Office Word</Application>
  <DocSecurity>4</DocSecurity>
  <Lines>12</Lines>
  <Paragraphs>9</Paragraphs>
  <ScaleCrop>false</ScaleCrop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Rikki Lynch</dc:creator>
  <cp:keywords/>
  <dc:description/>
  <cp:lastModifiedBy>Kane Jones</cp:lastModifiedBy>
  <cp:revision>2</cp:revision>
  <dcterms:created xsi:type="dcterms:W3CDTF">2024-06-26T02:56:00Z</dcterms:created>
  <dcterms:modified xsi:type="dcterms:W3CDTF">2024-06-26T02:56:00Z</dcterms:modified>
</cp:coreProperties>
</file>